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B4" w:rsidRDefault="005941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vertAlign w:val="superscript"/>
        </w:rPr>
      </w:pPr>
      <w:r>
        <w:rPr>
          <w:rFonts w:ascii="Bookman Old Style" w:eastAsia="Bookman Old Style" w:hAnsi="Bookman Old Style" w:cs="Bookman Old Style"/>
          <w:b/>
          <w:i/>
          <w:color w:val="000000"/>
          <w:sz w:val="26"/>
          <w:szCs w:val="26"/>
        </w:rPr>
        <w:t>КАЛЕНДАРНИЙ ПЛАН ЗАХОДІВ НА ЛЮТИЙ 202</w:t>
      </w:r>
      <w:r w:rsidR="00E96EEB">
        <w:rPr>
          <w:rFonts w:ascii="Bookman Old Style" w:eastAsia="Bookman Old Style" w:hAnsi="Bookman Old Style" w:cs="Bookman Old Style"/>
          <w:b/>
          <w:i/>
          <w:color w:val="000000"/>
          <w:sz w:val="26"/>
          <w:szCs w:val="26"/>
        </w:rPr>
        <w:t>6</w:t>
      </w:r>
      <w:r>
        <w:rPr>
          <w:rFonts w:ascii="Bookman Old Style" w:eastAsia="Bookman Old Style" w:hAnsi="Bookman Old Style" w:cs="Bookman Old Style"/>
          <w:b/>
          <w:i/>
          <w:color w:val="000000"/>
          <w:sz w:val="26"/>
          <w:szCs w:val="26"/>
        </w:rPr>
        <w:t xml:space="preserve"> РОКУ </w:t>
      </w:r>
    </w:p>
    <w:p w:rsidR="002240B4" w:rsidRPr="00793C0E" w:rsidRDefault="002240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vertAlign w:val="superscript"/>
        </w:rPr>
      </w:pPr>
    </w:p>
    <w:tbl>
      <w:tblPr>
        <w:tblStyle w:val="ad"/>
        <w:tblW w:w="15692" w:type="dxa"/>
        <w:tblInd w:w="-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7082"/>
        <w:gridCol w:w="4536"/>
        <w:gridCol w:w="2658"/>
      </w:tblGrid>
      <w:tr w:rsidR="002240B4" w:rsidTr="00A07BDE">
        <w:trPr>
          <w:cantSplit/>
          <w:trHeight w:val="286"/>
        </w:trPr>
        <w:tc>
          <w:tcPr>
            <w:tcW w:w="1416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Дні тижня</w:t>
            </w:r>
          </w:p>
        </w:tc>
        <w:tc>
          <w:tcPr>
            <w:tcW w:w="7082" w:type="dxa"/>
            <w:tcBorders>
              <w:right w:val="single" w:sz="4" w:space="0" w:color="000000"/>
            </w:tcBorders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Для здобувачів освіти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Для науково-педагогічних, 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педагогічних працівників</w:t>
            </w:r>
          </w:p>
        </w:tc>
        <w:tc>
          <w:tcPr>
            <w:tcW w:w="2658" w:type="dxa"/>
            <w:tcBorders>
              <w:right w:val="single" w:sz="4" w:space="0" w:color="000000"/>
            </w:tcBorders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Відповідальні</w:t>
            </w:r>
          </w:p>
        </w:tc>
      </w:tr>
      <w:tr w:rsidR="002240B4" w:rsidTr="00A07BDE">
        <w:trPr>
          <w:cantSplit/>
          <w:trHeight w:val="340"/>
        </w:trPr>
        <w:tc>
          <w:tcPr>
            <w:tcW w:w="1416" w:type="dxa"/>
          </w:tcPr>
          <w:p w:rsidR="002240B4" w:rsidRDefault="00E96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31.01.2026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субота</w:t>
            </w:r>
          </w:p>
        </w:tc>
        <w:tc>
          <w:tcPr>
            <w:tcW w:w="11618" w:type="dxa"/>
            <w:gridSpan w:val="2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Початок роботи підготовчих курсів до вступу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(онлайн, відповідно розкладу)</w:t>
            </w:r>
          </w:p>
        </w:tc>
        <w:tc>
          <w:tcPr>
            <w:tcW w:w="2658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Мирослава Ярошенко</w:t>
            </w:r>
          </w:p>
        </w:tc>
      </w:tr>
      <w:tr w:rsidR="002240B4" w:rsidTr="00A07BDE">
        <w:trPr>
          <w:cantSplit/>
          <w:trHeight w:val="386"/>
        </w:trPr>
        <w:tc>
          <w:tcPr>
            <w:tcW w:w="1416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</w:tc>
        <w:tc>
          <w:tcPr>
            <w:tcW w:w="7082" w:type="dxa"/>
            <w:tcBorders>
              <w:right w:val="single" w:sz="4" w:space="0" w:color="000000"/>
            </w:tcBorders>
          </w:tcPr>
          <w:p w:rsidR="002240B4" w:rsidRPr="00A07BDE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240B4" w:rsidRPr="00A07BDE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Засідання ОСС ВСП «КТЕФК ДТЕУ»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r w:rsidR="00CD6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D6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2240B4" w:rsidRPr="00A07BDE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060B1" w:rsidRDefault="009060B1" w:rsidP="00D0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D6A49" w:rsidRDefault="0059415A" w:rsidP="00D0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Навчальна практика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гр. </w:t>
            </w:r>
            <w:r w:rsidR="00CD6A49">
              <w:rPr>
                <w:rFonts w:ascii="Times New Roman" w:eastAsia="Times New Roman" w:hAnsi="Times New Roman" w:cs="Times New Roman"/>
                <w:sz w:val="24"/>
                <w:szCs w:val="24"/>
              </w:rPr>
              <w:t>ОД-21, ПТБД-21, ФБС-1.11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тижні)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адміністративної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(9:00)</w:t>
            </w:r>
          </w:p>
        </w:tc>
        <w:tc>
          <w:tcPr>
            <w:tcW w:w="2658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Адміністрація</w:t>
            </w:r>
          </w:p>
          <w:p w:rsidR="002240B4" w:rsidRPr="00A07BDE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Сухова</w:t>
            </w:r>
            <w:proofErr w:type="spellEnd"/>
            <w:r w:rsidR="009060B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060B1" w:rsidRDefault="00906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Терлюк</w:t>
            </w:r>
            <w:proofErr w:type="spellEnd"/>
          </w:p>
          <w:p w:rsidR="002240B4" w:rsidRPr="00A07BDE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7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</w:rPr>
            </w:pPr>
          </w:p>
          <w:p w:rsidR="002240B4" w:rsidRDefault="00D0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9415A"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 практики</w:t>
            </w:r>
          </w:p>
        </w:tc>
      </w:tr>
      <w:tr w:rsidR="002240B4" w:rsidTr="00A07BDE">
        <w:trPr>
          <w:cantSplit/>
          <w:trHeight w:val="407"/>
        </w:trPr>
        <w:tc>
          <w:tcPr>
            <w:tcW w:w="1416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вівторок</w:t>
            </w:r>
          </w:p>
        </w:tc>
        <w:tc>
          <w:tcPr>
            <w:tcW w:w="7082" w:type="dxa"/>
            <w:tcBorders>
              <w:right w:val="single" w:sz="4" w:space="0" w:color="000000"/>
            </w:tcBorders>
          </w:tcPr>
          <w:p w:rsidR="002240B4" w:rsidRDefault="00A1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DF641B" w:rsidRPr="00DF64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Години психолога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="00DF641B" w:rsidRPr="00DF64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за запитом окремих груп та осіб</w:t>
            </w:r>
            <w:r w:rsidR="00DF6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(протягом місяця)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2240B4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58" w:type="dxa"/>
          </w:tcPr>
          <w:p w:rsidR="002240B4" w:rsidRDefault="00DF6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F641B"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 Коновалова</w:t>
            </w:r>
          </w:p>
        </w:tc>
      </w:tr>
      <w:tr w:rsidR="002240B4" w:rsidTr="00A07BDE">
        <w:trPr>
          <w:cantSplit/>
          <w:trHeight w:val="102"/>
        </w:trPr>
        <w:tc>
          <w:tcPr>
            <w:tcW w:w="1416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7082" w:type="dxa"/>
            <w:tcBorders>
              <w:right w:val="single" w:sz="4" w:space="0" w:color="000000"/>
            </w:tcBorders>
          </w:tcPr>
          <w:p w:rsidR="002240B4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2240B4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58" w:type="dxa"/>
          </w:tcPr>
          <w:p w:rsidR="002240B4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40B4" w:rsidTr="00A07BDE">
        <w:trPr>
          <w:cantSplit/>
          <w:trHeight w:val="340"/>
        </w:trPr>
        <w:tc>
          <w:tcPr>
            <w:tcW w:w="1416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</w:t>
            </w:r>
          </w:p>
        </w:tc>
        <w:tc>
          <w:tcPr>
            <w:tcW w:w="7082" w:type="dxa"/>
            <w:tcBorders>
              <w:right w:val="single" w:sz="4" w:space="0" w:color="000000"/>
            </w:tcBorders>
          </w:tcPr>
          <w:p w:rsidR="00793C0E" w:rsidRDefault="00CA0C9F" w:rsidP="00CA0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Участь </w:t>
            </w:r>
            <w:r w:rsidR="00793C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здобувачів освіти </w:t>
            </w:r>
            <w:r w:rsidRPr="00CA0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майстер-класі «Солодкий майстер-клас. Зефір»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 навчально-виробничого центру ДТЕУ </w:t>
            </w:r>
          </w:p>
          <w:p w:rsidR="002240B4" w:rsidRDefault="00CA0C9F" w:rsidP="00CA0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(11:00, НВЦ ДТЕУ)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2240B4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</w:tcPr>
          <w:p w:rsidR="002240B4" w:rsidRDefault="00CA0C9F">
            <w:pP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Уніят</w:t>
            </w:r>
            <w:proofErr w:type="spellEnd"/>
          </w:p>
        </w:tc>
      </w:tr>
      <w:tr w:rsidR="002240B4" w:rsidTr="000A44F0">
        <w:trPr>
          <w:cantSplit/>
          <w:trHeight w:val="206"/>
        </w:trPr>
        <w:tc>
          <w:tcPr>
            <w:tcW w:w="1416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7082" w:type="dxa"/>
            <w:tcBorders>
              <w:bottom w:val="single" w:sz="4" w:space="0" w:color="000000"/>
              <w:right w:val="single" w:sz="4" w:space="0" w:color="000000"/>
            </w:tcBorders>
          </w:tcPr>
          <w:p w:rsidR="002240B4" w:rsidRDefault="002240B4" w:rsidP="00F65B24">
            <w:pP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2240B4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tcBorders>
              <w:bottom w:val="single" w:sz="4" w:space="0" w:color="000000"/>
            </w:tcBorders>
          </w:tcPr>
          <w:p w:rsidR="002240B4" w:rsidRDefault="002240B4">
            <w:pPr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6EEB" w:rsidTr="009059A7">
        <w:trPr>
          <w:cantSplit/>
          <w:trHeight w:val="348"/>
        </w:trPr>
        <w:tc>
          <w:tcPr>
            <w:tcW w:w="1416" w:type="dxa"/>
          </w:tcPr>
          <w:p w:rsidR="00E96EEB" w:rsidRDefault="00E96EEB" w:rsidP="00E96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07.02.2026</w:t>
            </w:r>
          </w:p>
          <w:p w:rsidR="00E96EEB" w:rsidRDefault="00E96EEB" w:rsidP="00E96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субота</w:t>
            </w:r>
          </w:p>
        </w:tc>
        <w:tc>
          <w:tcPr>
            <w:tcW w:w="11618" w:type="dxa"/>
            <w:gridSpan w:val="2"/>
            <w:tcBorders>
              <w:bottom w:val="single" w:sz="4" w:space="0" w:color="000000"/>
            </w:tcBorders>
          </w:tcPr>
          <w:p w:rsidR="00CD6A49" w:rsidRDefault="00CD6A49" w:rsidP="00CD6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ВСТУПНИКА - 2026.</w:t>
            </w:r>
          </w:p>
          <w:p w:rsidR="00CD6A49" w:rsidRDefault="00CD6A49" w:rsidP="00CD6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ПРЕЗЕНТАЦІЯ СПЕЦІАЛЬНОСТЕЙ (ОСВІТНЬО-ПРОФЕСІЙНИХ ПРОГРАМ)</w:t>
            </w:r>
          </w:p>
          <w:p w:rsidR="00E96EEB" w:rsidRDefault="00CD6A49" w:rsidP="00CD6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ВСП «КТЕФК ДТЕУ»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(читальна зала, 11:00 год.)</w:t>
            </w:r>
          </w:p>
        </w:tc>
        <w:tc>
          <w:tcPr>
            <w:tcW w:w="2658" w:type="dxa"/>
            <w:tcBorders>
              <w:bottom w:val="single" w:sz="4" w:space="0" w:color="000000"/>
            </w:tcBorders>
          </w:tcPr>
          <w:p w:rsidR="00E96EEB" w:rsidRDefault="00D063CE">
            <w:pPr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Світлана Кирилюк,</w:t>
            </w:r>
          </w:p>
          <w:p w:rsidR="00D063CE" w:rsidRDefault="00D063CE" w:rsidP="00D063CE">
            <w:pPr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Юлія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Старунська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викладачі ц/к</w:t>
            </w:r>
          </w:p>
        </w:tc>
      </w:tr>
      <w:tr w:rsidR="002240B4" w:rsidTr="005E65FB">
        <w:trPr>
          <w:cantSplit/>
          <w:trHeight w:val="383"/>
        </w:trPr>
        <w:tc>
          <w:tcPr>
            <w:tcW w:w="1416" w:type="dxa"/>
          </w:tcPr>
          <w:p w:rsidR="002240B4" w:rsidRDefault="00E96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  <w:r w:rsidR="005941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</w:tc>
        <w:tc>
          <w:tcPr>
            <w:tcW w:w="7082" w:type="dxa"/>
            <w:tcBorders>
              <w:right w:val="single" w:sz="4" w:space="0" w:color="000000"/>
            </w:tcBorders>
          </w:tcPr>
          <w:p w:rsidR="002240B4" w:rsidRPr="00F65B24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240B4" w:rsidRDefault="002240B4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Оперативна нарада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(9:00)</w:t>
            </w:r>
          </w:p>
        </w:tc>
        <w:tc>
          <w:tcPr>
            <w:tcW w:w="2658" w:type="dxa"/>
          </w:tcPr>
          <w:p w:rsidR="002240B4" w:rsidRDefault="0059415A" w:rsidP="005E6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</w:tc>
      </w:tr>
      <w:tr w:rsidR="002240B4" w:rsidTr="00A07BDE">
        <w:trPr>
          <w:cantSplit/>
          <w:trHeight w:val="340"/>
        </w:trPr>
        <w:tc>
          <w:tcPr>
            <w:tcW w:w="1416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вівторок</w:t>
            </w:r>
          </w:p>
        </w:tc>
        <w:tc>
          <w:tcPr>
            <w:tcW w:w="7082" w:type="dxa"/>
            <w:tcBorders>
              <w:right w:val="single" w:sz="4" w:space="0" w:color="000000"/>
            </w:tcBorders>
          </w:tcPr>
          <w:p w:rsidR="002240B4" w:rsidRDefault="002240B4">
            <w:pPr>
              <w:tabs>
                <w:tab w:val="center" w:pos="-1276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2240B4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</w:tcPr>
          <w:p w:rsidR="002240B4" w:rsidRDefault="002240B4">
            <w:pPr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0B4" w:rsidTr="00A07BDE">
        <w:trPr>
          <w:cantSplit/>
          <w:trHeight w:val="340"/>
        </w:trPr>
        <w:tc>
          <w:tcPr>
            <w:tcW w:w="1416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7082" w:type="dxa"/>
            <w:tcBorders>
              <w:right w:val="single" w:sz="4" w:space="0" w:color="000000"/>
            </w:tcBorders>
          </w:tcPr>
          <w:p w:rsidR="002240B4" w:rsidRDefault="002240B4" w:rsidP="00A07BDE">
            <w:pPr>
              <w:tabs>
                <w:tab w:val="center" w:pos="-1276"/>
              </w:tabs>
              <w:ind w:left="0" w:hanging="2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A07BDE" w:rsidRDefault="00A0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2240B4" w:rsidRDefault="002240B4">
            <w:pPr>
              <w:ind w:left="0" w:right="-107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2240B4" w:rsidTr="00A07BDE">
        <w:trPr>
          <w:cantSplit/>
          <w:trHeight w:val="204"/>
        </w:trPr>
        <w:tc>
          <w:tcPr>
            <w:tcW w:w="1416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</w:t>
            </w:r>
          </w:p>
        </w:tc>
        <w:tc>
          <w:tcPr>
            <w:tcW w:w="7082" w:type="dxa"/>
            <w:tcBorders>
              <w:right w:val="single" w:sz="4" w:space="0" w:color="000000"/>
            </w:tcBorders>
          </w:tcPr>
          <w:p w:rsidR="002240B4" w:rsidRDefault="002240B4" w:rsidP="00A07BDE">
            <w:pPr>
              <w:tabs>
                <w:tab w:val="center" w:pos="-1276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2240B4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</w:tcPr>
          <w:p w:rsidR="002240B4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0B4" w:rsidTr="00A07BDE">
        <w:trPr>
          <w:cantSplit/>
          <w:trHeight w:val="330"/>
        </w:trPr>
        <w:tc>
          <w:tcPr>
            <w:tcW w:w="1416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7082" w:type="dxa"/>
            <w:tcBorders>
              <w:top w:val="single" w:sz="4" w:space="0" w:color="000000"/>
              <w:right w:val="single" w:sz="4" w:space="0" w:color="000000"/>
            </w:tcBorders>
          </w:tcPr>
          <w:p w:rsidR="002240B4" w:rsidRPr="00A124E5" w:rsidRDefault="00A12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2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Студентський сервіс обміну </w:t>
            </w:r>
            <w:proofErr w:type="spellStart"/>
            <w:r w:rsidRPr="00A12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валентинками</w:t>
            </w:r>
            <w:proofErr w:type="spellEnd"/>
            <w:r w:rsidRPr="00A12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«Примножуй любов»</w:t>
            </w:r>
            <w:r w:rsidR="001110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1053" w:rsidRPr="00111053">
              <w:rPr>
                <w:rFonts w:ascii="Times New Roman" w:eastAsia="Times New Roman" w:hAnsi="Times New Roman" w:cs="Times New Roman"/>
                <w:sz w:val="24"/>
                <w:szCs w:val="24"/>
              </w:rPr>
              <w:t>(протягом дня, онлайн)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</w:tcPr>
          <w:p w:rsidR="002240B4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</w:tcBorders>
          </w:tcPr>
          <w:p w:rsidR="002240B4" w:rsidRDefault="00A124E5" w:rsidP="00A07BDE">
            <w:pPr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представники ОСС</w:t>
            </w:r>
          </w:p>
        </w:tc>
      </w:tr>
      <w:tr w:rsidR="002240B4" w:rsidTr="00A07BDE">
        <w:trPr>
          <w:cantSplit/>
          <w:trHeight w:val="302"/>
        </w:trPr>
        <w:tc>
          <w:tcPr>
            <w:tcW w:w="1416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</w:tc>
        <w:tc>
          <w:tcPr>
            <w:tcW w:w="7082" w:type="dxa"/>
            <w:tcBorders>
              <w:top w:val="single" w:sz="4" w:space="0" w:color="000000"/>
              <w:right w:val="single" w:sz="4" w:space="0" w:color="000000"/>
            </w:tcBorders>
          </w:tcPr>
          <w:p w:rsidR="002240B4" w:rsidRPr="00904D80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85E3D" w:rsidRPr="00904D80" w:rsidRDefault="00185E3D" w:rsidP="00185E3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outlineLvl w:val="9"/>
              <w:rPr>
                <w:rFonts w:cs="Times New Roman"/>
              </w:rPr>
            </w:pPr>
          </w:p>
          <w:p w:rsidR="002240B4" w:rsidRPr="00185E3D" w:rsidRDefault="00185E3D" w:rsidP="00185E3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outlineLvl w:val="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E3D">
              <w:rPr>
                <w:rFonts w:cs="Times New Roman"/>
                <w:b/>
                <w:sz w:val="24"/>
                <w:szCs w:val="24"/>
              </w:rPr>
              <w:t xml:space="preserve">Олімпіада з іноземної мови серед здобувачів освіти 1 курсу </w:t>
            </w:r>
            <w:r w:rsidR="00904D80" w:rsidRPr="00904D80">
              <w:rPr>
                <w:rFonts w:cs="Times New Roman"/>
                <w:sz w:val="24"/>
                <w:szCs w:val="24"/>
              </w:rPr>
              <w:t>(онлайн)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Оперативна нарада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(9:00)</w:t>
            </w:r>
          </w:p>
        </w:tc>
        <w:tc>
          <w:tcPr>
            <w:tcW w:w="2658" w:type="dxa"/>
            <w:tcBorders>
              <w:top w:val="single" w:sz="4" w:space="0" w:color="000000"/>
            </w:tcBorders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  <w:p w:rsidR="002240B4" w:rsidRPr="00185E3D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85E3D" w:rsidRDefault="00185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Юлія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Старунська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85E3D" w:rsidRDefault="00185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Мирослава Ярошенко</w:t>
            </w:r>
          </w:p>
        </w:tc>
      </w:tr>
      <w:tr w:rsidR="002240B4" w:rsidTr="00A07BDE">
        <w:trPr>
          <w:cantSplit/>
          <w:trHeight w:val="330"/>
        </w:trPr>
        <w:tc>
          <w:tcPr>
            <w:tcW w:w="1416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вівторок</w:t>
            </w:r>
          </w:p>
        </w:tc>
        <w:tc>
          <w:tcPr>
            <w:tcW w:w="7082" w:type="dxa"/>
            <w:tcBorders>
              <w:top w:val="single" w:sz="4" w:space="0" w:color="000000"/>
              <w:right w:val="single" w:sz="4" w:space="0" w:color="000000"/>
            </w:tcBorders>
          </w:tcPr>
          <w:p w:rsidR="002240B4" w:rsidRDefault="0061694C">
            <w:pPr>
              <w:tabs>
                <w:tab w:val="center" w:pos="-1276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Олімпіада з обліку та оподаткування для здобувачів освіти груп ОБП-21, ОБП-31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(13:10</w:t>
            </w:r>
            <w:r w:rsidR="00E051A6">
              <w:rPr>
                <w:rFonts w:ascii="Times New Roman" w:eastAsia="Times New Roman" w:hAnsi="Times New Roman" w:cs="Times New Roman"/>
                <w:sz w:val="24"/>
                <w:szCs w:val="24"/>
              </w:rPr>
              <w:t>, онлайн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</w:tcPr>
          <w:p w:rsidR="0061694C" w:rsidRPr="0061694C" w:rsidRDefault="006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61694C" w:rsidRPr="0061694C" w:rsidRDefault="00616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2240B4" w:rsidRPr="000C6993" w:rsidRDefault="00621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Методична рада:</w:t>
            </w:r>
          </w:p>
          <w:p w:rsidR="0062188E" w:rsidRPr="00793C0E" w:rsidRDefault="0062188E" w:rsidP="00621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C0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Pr="00793C0E">
              <w:rPr>
                <w:rFonts w:ascii="Times New Roman" w:eastAsia="Times New Roman" w:hAnsi="Times New Roman" w:cs="Times New Roman"/>
                <w:sz w:val="22"/>
                <w:szCs w:val="22"/>
              </w:rPr>
              <w:t>про стан підготовки до акредитаційної експертизи ОПП;</w:t>
            </w:r>
          </w:p>
          <w:p w:rsidR="0062188E" w:rsidRPr="00793C0E" w:rsidRDefault="0062188E" w:rsidP="00621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C0E">
              <w:rPr>
                <w:rFonts w:ascii="Times New Roman" w:eastAsia="Times New Roman" w:hAnsi="Times New Roman" w:cs="Times New Roman"/>
                <w:sz w:val="22"/>
                <w:szCs w:val="22"/>
              </w:rPr>
              <w:t>- інформація щодо атестації педагогічних працівників;</w:t>
            </w:r>
          </w:p>
          <w:p w:rsidR="0062188E" w:rsidRPr="00793C0E" w:rsidRDefault="0062188E" w:rsidP="00621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C0E">
              <w:rPr>
                <w:rFonts w:ascii="Times New Roman" w:eastAsia="Times New Roman" w:hAnsi="Times New Roman" w:cs="Times New Roman"/>
                <w:sz w:val="22"/>
                <w:szCs w:val="22"/>
              </w:rPr>
              <w:t>- про проведення опитування здобувачів, випускників, викладачів, роботодавців;</w:t>
            </w:r>
          </w:p>
          <w:p w:rsidR="0062188E" w:rsidRPr="00793C0E" w:rsidRDefault="0062188E" w:rsidP="00621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3C0E">
              <w:rPr>
                <w:rFonts w:ascii="Times New Roman" w:eastAsia="Times New Roman" w:hAnsi="Times New Roman" w:cs="Times New Roman"/>
                <w:sz w:val="22"/>
                <w:szCs w:val="22"/>
              </w:rPr>
              <w:t>- про результати діяльності в рамках програми академічної мобільності;</w:t>
            </w:r>
          </w:p>
          <w:p w:rsidR="0062188E" w:rsidRDefault="0062188E" w:rsidP="00621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93C0E">
              <w:rPr>
                <w:rFonts w:ascii="Times New Roman" w:eastAsia="Times New Roman" w:hAnsi="Times New Roman" w:cs="Times New Roman"/>
                <w:sz w:val="22"/>
                <w:szCs w:val="22"/>
              </w:rPr>
              <w:t>- розгляд та схвалення ККЗ</w:t>
            </w:r>
          </w:p>
        </w:tc>
        <w:tc>
          <w:tcPr>
            <w:tcW w:w="2658" w:type="dxa"/>
            <w:tcBorders>
              <w:top w:val="single" w:sz="4" w:space="0" w:color="000000"/>
            </w:tcBorders>
          </w:tcPr>
          <w:p w:rsidR="0061694C" w:rsidRDefault="0061694C" w:rsidP="0061694C">
            <w:pPr>
              <w:tabs>
                <w:tab w:val="center" w:pos="-1276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Оверчук</w:t>
            </w:r>
            <w:proofErr w:type="spellEnd"/>
          </w:p>
          <w:p w:rsidR="0061694C" w:rsidRPr="0061694C" w:rsidRDefault="0061694C">
            <w:pPr>
              <w:tabs>
                <w:tab w:val="center" w:pos="-1276"/>
              </w:tabs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6BBF" w:rsidRDefault="0062188E">
            <w:pPr>
              <w:tabs>
                <w:tab w:val="center" w:pos="-1276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Завідувачі відділень, зав. навчальним відділом, </w:t>
            </w:r>
          </w:p>
          <w:p w:rsidR="002240B4" w:rsidRDefault="0062188E">
            <w:pPr>
              <w:tabs>
                <w:tab w:val="center" w:pos="-1276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груп забезпечення ОПП, що акредитуються у 2026 році</w:t>
            </w:r>
          </w:p>
        </w:tc>
      </w:tr>
      <w:tr w:rsidR="002240B4" w:rsidTr="00A07BDE">
        <w:trPr>
          <w:cantSplit/>
          <w:trHeight w:val="429"/>
        </w:trPr>
        <w:tc>
          <w:tcPr>
            <w:tcW w:w="1416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7082" w:type="dxa"/>
            <w:tcBorders>
              <w:top w:val="single" w:sz="4" w:space="0" w:color="000000"/>
              <w:right w:val="single" w:sz="4" w:space="0" w:color="000000"/>
            </w:tcBorders>
          </w:tcPr>
          <w:p w:rsidR="002240B4" w:rsidRPr="00086498" w:rsidRDefault="00086498" w:rsidP="00A0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64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Першість ВСП «КТЕФК ДТЕУ» з настільного тенісу</w:t>
            </w:r>
          </w:p>
          <w:p w:rsidR="00086498" w:rsidRDefault="00086498" w:rsidP="00A0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86498" w:rsidRDefault="00086498" w:rsidP="00A07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</w:tcPr>
          <w:p w:rsidR="00086498" w:rsidRPr="00086498" w:rsidRDefault="00086498" w:rsidP="00CD6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D6A49" w:rsidRPr="000C6993" w:rsidRDefault="00CD6A49" w:rsidP="00CD6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0C6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Засідання циклових комісій</w:t>
            </w:r>
            <w:r w:rsidR="0062188E" w:rsidRPr="000C6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bookmarkEnd w:id="0"/>
          <w:p w:rsidR="0062188E" w:rsidRPr="00793C0E" w:rsidRDefault="0062188E" w:rsidP="0062188E">
            <w:pPr>
              <w:pStyle w:val="a9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40" w:lineRule="auto"/>
              <w:ind w:leftChars="0" w:left="34" w:firstLineChars="0" w:hanging="34"/>
              <w:rPr>
                <w:rFonts w:eastAsia="Times New Roman" w:cs="Times New Roman"/>
                <w:b/>
                <w:sz w:val="22"/>
                <w:szCs w:val="22"/>
              </w:rPr>
            </w:pPr>
            <w:r w:rsidRPr="00793C0E">
              <w:rPr>
                <w:rFonts w:eastAsia="Times New Roman" w:cs="Times New Roman"/>
                <w:sz w:val="22"/>
                <w:szCs w:val="22"/>
                <w:lang w:val="uk-UA"/>
              </w:rPr>
              <w:t>про підготовку до акредитаційної експертизи ОПП;</w:t>
            </w:r>
          </w:p>
          <w:p w:rsidR="002240B4" w:rsidRDefault="0062188E" w:rsidP="0062188E">
            <w:pPr>
              <w:pStyle w:val="a9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spacing w:line="240" w:lineRule="auto"/>
              <w:ind w:leftChars="0" w:left="34" w:firstLineChars="0" w:hanging="34"/>
              <w:rPr>
                <w:rFonts w:eastAsia="Times New Roman" w:cs="Times New Roman"/>
                <w:color w:val="FF0000"/>
              </w:rPr>
            </w:pPr>
            <w:r w:rsidRPr="00793C0E">
              <w:rPr>
                <w:rFonts w:eastAsia="Times New Roman" w:cs="Times New Roman"/>
                <w:sz w:val="22"/>
                <w:szCs w:val="22"/>
                <w:lang w:val="uk-UA"/>
              </w:rPr>
              <w:t>про організацію забезпечення прав здобувачів освіти на вибір навчальних дисциплін.</w:t>
            </w:r>
          </w:p>
        </w:tc>
        <w:tc>
          <w:tcPr>
            <w:tcW w:w="2658" w:type="dxa"/>
            <w:tcBorders>
              <w:top w:val="single" w:sz="4" w:space="0" w:color="000000"/>
            </w:tcBorders>
          </w:tcPr>
          <w:p w:rsidR="00086498" w:rsidRDefault="0008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4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Володимир Кузнєцов, Володимир </w:t>
            </w:r>
            <w:proofErr w:type="spellStart"/>
            <w:r w:rsidRPr="006E64E9">
              <w:rPr>
                <w:rFonts w:eastAsia="Times New Roman" w:cs="Times New Roman"/>
                <w:sz w:val="24"/>
                <w:szCs w:val="24"/>
                <w:lang w:eastAsia="ru-RU"/>
              </w:rPr>
              <w:t>Ус</w:t>
            </w:r>
            <w:proofErr w:type="spellEnd"/>
          </w:p>
          <w:p w:rsidR="00086498" w:rsidRPr="00086498" w:rsidRDefault="00086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40B4" w:rsidRDefault="00CD6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 ц/к</w:t>
            </w:r>
            <w:r w:rsidR="00AB6BBF">
              <w:rPr>
                <w:rFonts w:ascii="Times New Roman" w:eastAsia="Times New Roman" w:hAnsi="Times New Roman" w:cs="Times New Roman"/>
                <w:sz w:val="24"/>
                <w:szCs w:val="24"/>
              </w:rPr>
              <w:t>, викладачі</w:t>
            </w:r>
          </w:p>
        </w:tc>
      </w:tr>
      <w:tr w:rsidR="002240B4" w:rsidTr="00A07BDE">
        <w:trPr>
          <w:cantSplit/>
          <w:trHeight w:val="330"/>
        </w:trPr>
        <w:tc>
          <w:tcPr>
            <w:tcW w:w="1416" w:type="dxa"/>
          </w:tcPr>
          <w:p w:rsidR="002240B4" w:rsidRDefault="00E96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="005941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</w:t>
            </w:r>
          </w:p>
        </w:tc>
        <w:tc>
          <w:tcPr>
            <w:tcW w:w="7082" w:type="dxa"/>
            <w:tcBorders>
              <w:top w:val="single" w:sz="4" w:space="0" w:color="000000"/>
              <w:right w:val="single" w:sz="4" w:space="0" w:color="000000"/>
            </w:tcBorders>
          </w:tcPr>
          <w:p w:rsidR="002240B4" w:rsidRDefault="00190BA8" w:rsidP="00190BA8">
            <w:pPr>
              <w:tabs>
                <w:tab w:val="center" w:pos="-1276"/>
              </w:tabs>
              <w:ind w:left="0" w:hanging="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12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Виставка «Вистояли – переможемо!» до річниці Великої визвольної війни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(читальна зала)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</w:tcPr>
          <w:p w:rsidR="002240B4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</w:tcBorders>
          </w:tcPr>
          <w:p w:rsidR="00190BA8" w:rsidRDefault="00190BA8" w:rsidP="00190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Світлана Стріха,</w:t>
            </w:r>
          </w:p>
          <w:p w:rsidR="002240B4" w:rsidRDefault="00190BA8" w:rsidP="00190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Наталія Смірнова</w:t>
            </w:r>
          </w:p>
        </w:tc>
      </w:tr>
      <w:tr w:rsidR="002240B4" w:rsidTr="00A07BDE">
        <w:trPr>
          <w:cantSplit/>
          <w:trHeight w:val="330"/>
        </w:trPr>
        <w:tc>
          <w:tcPr>
            <w:tcW w:w="1416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7082" w:type="dxa"/>
            <w:tcBorders>
              <w:top w:val="single" w:sz="4" w:space="0" w:color="000000"/>
              <w:right w:val="single" w:sz="4" w:space="0" w:color="000000"/>
            </w:tcBorders>
          </w:tcPr>
          <w:p w:rsidR="002240B4" w:rsidRDefault="007959D7" w:rsidP="00A03D0D">
            <w:pPr>
              <w:tabs>
                <w:tab w:val="center" w:pos="-1276"/>
              </w:tabs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59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КТЕФК GUIDE DAY - конкурс до Всесвітнього дня екскурсовода</w:t>
            </w:r>
          </w:p>
          <w:p w:rsidR="002F1246" w:rsidRPr="000A44F0" w:rsidRDefault="002F1246" w:rsidP="00A03D0D">
            <w:pPr>
              <w:tabs>
                <w:tab w:val="center" w:pos="-1276"/>
              </w:tabs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2F1246" w:rsidRPr="007959D7" w:rsidRDefault="002F1246" w:rsidP="00A03D0D">
            <w:pPr>
              <w:tabs>
                <w:tab w:val="center" w:pos="-1276"/>
              </w:tabs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246">
              <w:rPr>
                <w:rFonts w:cs="Times New Roman"/>
                <w:b/>
                <w:sz w:val="24"/>
                <w:szCs w:val="24"/>
              </w:rPr>
              <w:t>Олімпіада з «Інформатики»</w:t>
            </w:r>
            <w:r>
              <w:rPr>
                <w:rFonts w:cs="Times New Roman"/>
                <w:sz w:val="24"/>
                <w:szCs w:val="24"/>
              </w:rPr>
              <w:t xml:space="preserve"> серед здобувачів освіти І курсу (онлайн)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</w:tcBorders>
          </w:tcPr>
          <w:p w:rsidR="002240B4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</w:tcBorders>
          </w:tcPr>
          <w:p w:rsidR="002240B4" w:rsidRDefault="007959D7" w:rsidP="00795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Трикіша</w:t>
            </w:r>
            <w:proofErr w:type="spellEnd"/>
          </w:p>
          <w:p w:rsidR="002F1246" w:rsidRPr="002F1246" w:rsidRDefault="002F1246" w:rsidP="00795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</w:rPr>
            </w:pPr>
          </w:p>
          <w:p w:rsidR="002F1246" w:rsidRPr="002F1246" w:rsidRDefault="002F1246" w:rsidP="00795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cs="Times New Roman"/>
              </w:rPr>
            </w:pPr>
          </w:p>
          <w:p w:rsidR="002F1246" w:rsidRDefault="002F1246" w:rsidP="00795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Лариса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Тимчик</w:t>
            </w:r>
            <w:proofErr w:type="spellEnd"/>
          </w:p>
        </w:tc>
      </w:tr>
      <w:tr w:rsidR="002240B4" w:rsidTr="00A07BDE">
        <w:trPr>
          <w:cantSplit/>
          <w:trHeight w:val="340"/>
        </w:trPr>
        <w:tc>
          <w:tcPr>
            <w:tcW w:w="1416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понеділок</w:t>
            </w:r>
          </w:p>
        </w:tc>
        <w:tc>
          <w:tcPr>
            <w:tcW w:w="7082" w:type="dxa"/>
            <w:tcBorders>
              <w:right w:val="single" w:sz="4" w:space="0" w:color="000000"/>
            </w:tcBorders>
          </w:tcPr>
          <w:p w:rsidR="002240B4" w:rsidRPr="00A03D0D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40B4" w:rsidRPr="00A03D0D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40B4" w:rsidRDefault="0059415A" w:rsidP="005E65F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Виробнича практика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гр. </w:t>
            </w:r>
            <w:r w:rsidR="005E65FB">
              <w:rPr>
                <w:rFonts w:ascii="Times New Roman" w:eastAsia="Times New Roman" w:hAnsi="Times New Roman" w:cs="Times New Roman"/>
                <w:sz w:val="24"/>
                <w:szCs w:val="24"/>
              </w:rPr>
              <w:t>ПТБД-32, ГРС-32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тижні)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Оперативна нарада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(9:00)</w:t>
            </w:r>
          </w:p>
        </w:tc>
        <w:tc>
          <w:tcPr>
            <w:tcW w:w="2658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Адміністрація</w:t>
            </w:r>
          </w:p>
          <w:p w:rsidR="002240B4" w:rsidRPr="000A44F0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Завідувачі відділень, керівники практики</w:t>
            </w:r>
          </w:p>
        </w:tc>
      </w:tr>
      <w:tr w:rsidR="002240B4" w:rsidTr="00A07BDE">
        <w:trPr>
          <w:cantSplit/>
          <w:trHeight w:val="566"/>
        </w:trPr>
        <w:tc>
          <w:tcPr>
            <w:tcW w:w="1416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вівторок</w:t>
            </w:r>
          </w:p>
        </w:tc>
        <w:tc>
          <w:tcPr>
            <w:tcW w:w="7082" w:type="dxa"/>
            <w:tcBorders>
              <w:right w:val="single" w:sz="4" w:space="0" w:color="000000"/>
            </w:tcBorders>
          </w:tcPr>
          <w:p w:rsidR="00897E82" w:rsidRPr="00190BA8" w:rsidRDefault="00897E82" w:rsidP="003E36C7">
            <w:pPr>
              <w:tabs>
                <w:tab w:val="center" w:pos="-1276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BA8">
              <w:rPr>
                <w:rFonts w:ascii="Times New Roman" w:hAnsi="Times New Roman" w:cs="Times New Roman"/>
                <w:b/>
                <w:color w:val="2D2C37"/>
                <w:sz w:val="24"/>
                <w:szCs w:val="24"/>
                <w:shd w:val="clear" w:color="auto" w:fill="FFFFFF"/>
              </w:rPr>
              <w:t>Круглий стіл «Українська мова: історія,</w:t>
            </w:r>
            <w:r w:rsidR="00190BA8" w:rsidRPr="00190BA8">
              <w:rPr>
                <w:rFonts w:ascii="Times New Roman" w:hAnsi="Times New Roman" w:cs="Times New Roman"/>
                <w:b/>
                <w:color w:val="2D2C37"/>
                <w:sz w:val="24"/>
                <w:szCs w:val="24"/>
                <w:shd w:val="clear" w:color="auto" w:fill="FFFFFF"/>
              </w:rPr>
              <w:t xml:space="preserve"> </w:t>
            </w:r>
            <w:r w:rsidRPr="00190BA8">
              <w:rPr>
                <w:rFonts w:ascii="Times New Roman" w:hAnsi="Times New Roman" w:cs="Times New Roman"/>
                <w:b/>
                <w:color w:val="2D2C37"/>
                <w:sz w:val="24"/>
                <w:szCs w:val="24"/>
                <w:shd w:val="clear" w:color="auto" w:fill="FFFFFF"/>
              </w:rPr>
              <w:t>сучасний стан, перспективи розвитку»</w:t>
            </w:r>
            <w:r w:rsidRPr="00190BA8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 xml:space="preserve"> </w:t>
            </w:r>
            <w:r w:rsidR="00190BA8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(</w:t>
            </w:r>
            <w:r w:rsidRPr="00190BA8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11:25</w:t>
            </w:r>
            <w:r w:rsidR="00190BA8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 xml:space="preserve">, </w:t>
            </w:r>
            <w:r w:rsidR="003E36C7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онлайн</w:t>
            </w:r>
            <w:r w:rsidR="00190BA8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)</w:t>
            </w:r>
            <w:r w:rsidRPr="00190BA8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2240B4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</w:tcPr>
          <w:p w:rsidR="00A124E5" w:rsidRDefault="00190BA8" w:rsidP="00A03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Світлана Кирилюк, викладачі к/к</w:t>
            </w:r>
          </w:p>
        </w:tc>
      </w:tr>
      <w:tr w:rsidR="002240B4" w:rsidTr="00A07BDE">
        <w:trPr>
          <w:cantSplit/>
          <w:trHeight w:val="340"/>
        </w:trPr>
        <w:tc>
          <w:tcPr>
            <w:tcW w:w="1416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середа</w:t>
            </w:r>
          </w:p>
        </w:tc>
        <w:tc>
          <w:tcPr>
            <w:tcW w:w="7082" w:type="dxa"/>
            <w:tcBorders>
              <w:right w:val="single" w:sz="4" w:space="0" w:color="000000"/>
            </w:tcBorders>
          </w:tcPr>
          <w:p w:rsidR="002240B4" w:rsidRDefault="00190BA8" w:rsidP="00190BA8">
            <w:pPr>
              <w:tabs>
                <w:tab w:val="center" w:pos="-1276"/>
              </w:tabs>
              <w:ind w:left="0" w:hanging="2"/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</w:pPr>
            <w:r w:rsidRPr="00190BA8">
              <w:rPr>
                <w:rFonts w:ascii="Times New Roman" w:hAnsi="Times New Roman" w:cs="Times New Roman"/>
                <w:b/>
                <w:color w:val="2D2C37"/>
                <w:sz w:val="24"/>
                <w:szCs w:val="24"/>
                <w:shd w:val="clear" w:color="auto" w:fill="FFFFFF"/>
              </w:rPr>
              <w:t xml:space="preserve">Презентація творчих </w:t>
            </w:r>
            <w:proofErr w:type="spellStart"/>
            <w:r w:rsidRPr="00190BA8">
              <w:rPr>
                <w:rFonts w:ascii="Times New Roman" w:hAnsi="Times New Roman" w:cs="Times New Roman"/>
                <w:b/>
                <w:color w:val="2D2C37"/>
                <w:sz w:val="24"/>
                <w:szCs w:val="24"/>
                <w:shd w:val="clear" w:color="auto" w:fill="FFFFFF"/>
              </w:rPr>
              <w:t>проєктів</w:t>
            </w:r>
            <w:proofErr w:type="spellEnd"/>
            <w:r w:rsidRPr="00190BA8">
              <w:rPr>
                <w:rFonts w:ascii="Times New Roman" w:hAnsi="Times New Roman" w:cs="Times New Roman"/>
                <w:b/>
                <w:color w:val="2D2C37"/>
                <w:sz w:val="24"/>
                <w:szCs w:val="24"/>
                <w:shd w:val="clear" w:color="auto" w:fill="FFFFFF"/>
              </w:rPr>
              <w:t xml:space="preserve"> до 155-річчя від дня народження Лесі Українки</w:t>
            </w:r>
            <w:r w:rsidRPr="00190BA8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(</w:t>
            </w:r>
            <w:r w:rsidRPr="00190BA8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онлайн, протягом дня</w:t>
            </w:r>
            <w:r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)</w:t>
            </w:r>
            <w:r w:rsidRPr="00190BA8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63194" w:rsidRPr="00793C0E" w:rsidRDefault="00163194" w:rsidP="00190BA8">
            <w:pPr>
              <w:tabs>
                <w:tab w:val="center" w:pos="-1276"/>
              </w:tabs>
              <w:ind w:left="0" w:hanging="2"/>
              <w:rPr>
                <w:rFonts w:ascii="Times New Roman" w:hAnsi="Times New Roman" w:cs="Times New Roman"/>
                <w:color w:val="2D2C37"/>
                <w:sz w:val="16"/>
                <w:szCs w:val="16"/>
                <w:shd w:val="clear" w:color="auto" w:fill="FFFFFF"/>
              </w:rPr>
            </w:pPr>
          </w:p>
          <w:p w:rsidR="00163194" w:rsidRPr="00DE2191" w:rsidRDefault="00163194" w:rsidP="00190BA8">
            <w:pPr>
              <w:tabs>
                <w:tab w:val="center" w:pos="-1276"/>
              </w:tabs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C0E">
              <w:rPr>
                <w:rFonts w:ascii="Times New Roman" w:hAnsi="Times New Roman" w:cs="Times New Roman"/>
                <w:b/>
                <w:color w:val="2D2C37"/>
                <w:sz w:val="24"/>
                <w:szCs w:val="24"/>
                <w:shd w:val="clear" w:color="auto" w:fill="FFFFFF"/>
              </w:rPr>
              <w:t>Майстер-клас «Секрети ідеального млинця»</w:t>
            </w:r>
            <w:r w:rsidR="00DE2191">
              <w:rPr>
                <w:rFonts w:ascii="Times New Roman" w:hAnsi="Times New Roman" w:cs="Times New Roman"/>
                <w:b/>
                <w:color w:val="2D2C37"/>
                <w:sz w:val="24"/>
                <w:szCs w:val="24"/>
                <w:shd w:val="clear" w:color="auto" w:fill="FFFFFF"/>
              </w:rPr>
              <w:t xml:space="preserve"> </w:t>
            </w:r>
            <w:r w:rsidR="00DE2191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(онлайн)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2240B4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</w:tcPr>
          <w:p w:rsidR="002240B4" w:rsidRDefault="00190BA8">
            <w:pPr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 Бесараб</w:t>
            </w:r>
          </w:p>
          <w:p w:rsidR="00163194" w:rsidRPr="00793C0E" w:rsidRDefault="00163194">
            <w:pPr>
              <w:ind w:left="0" w:right="-107" w:hanging="2"/>
              <w:rPr>
                <w:rFonts w:ascii="Times New Roman" w:eastAsia="Times New Roman" w:hAnsi="Times New Roman" w:cs="Times New Roman"/>
              </w:rPr>
            </w:pPr>
          </w:p>
          <w:p w:rsidR="00163194" w:rsidRPr="00793C0E" w:rsidRDefault="00163194">
            <w:pPr>
              <w:ind w:left="0" w:right="-107" w:hanging="2"/>
              <w:rPr>
                <w:rFonts w:ascii="Times New Roman" w:eastAsia="Times New Roman" w:hAnsi="Times New Roman" w:cs="Times New Roman"/>
              </w:rPr>
            </w:pPr>
          </w:p>
          <w:p w:rsidR="00163194" w:rsidRDefault="00CA0C9F">
            <w:pPr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Заєць</w:t>
            </w:r>
          </w:p>
        </w:tc>
      </w:tr>
      <w:tr w:rsidR="002240B4" w:rsidTr="00A07BDE">
        <w:trPr>
          <w:cantSplit/>
          <w:trHeight w:val="340"/>
        </w:trPr>
        <w:tc>
          <w:tcPr>
            <w:tcW w:w="1416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</w:t>
            </w:r>
          </w:p>
        </w:tc>
        <w:tc>
          <w:tcPr>
            <w:tcW w:w="7082" w:type="dxa"/>
            <w:tcBorders>
              <w:right w:val="single" w:sz="4" w:space="0" w:color="000000"/>
            </w:tcBorders>
          </w:tcPr>
          <w:p w:rsidR="002240B4" w:rsidRPr="00185E3D" w:rsidRDefault="00185E3D" w:rsidP="00A03D0D">
            <w:pPr>
              <w:tabs>
                <w:tab w:val="center" w:pos="-1276"/>
              </w:tabs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E3D">
              <w:rPr>
                <w:rFonts w:ascii="Times New Roman" w:hAnsi="Times New Roman" w:cs="Times New Roman"/>
                <w:b/>
                <w:sz w:val="24"/>
                <w:szCs w:val="24"/>
              </w:rPr>
              <w:t>Онлайн-конкурс «</w:t>
            </w:r>
            <w:r w:rsidRPr="00185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185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5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Photo</w:t>
            </w:r>
            <w:r w:rsidRPr="00185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5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Story</w:t>
            </w:r>
            <w:r w:rsidRPr="00185E3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2240B4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</w:tcPr>
          <w:p w:rsidR="002240B4" w:rsidRDefault="00185E3D">
            <w:pPr>
              <w:ind w:left="0" w:right="-10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Юлія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Кучерявенко</w:t>
            </w:r>
            <w:proofErr w:type="spellEnd"/>
          </w:p>
        </w:tc>
      </w:tr>
      <w:tr w:rsidR="002240B4" w:rsidTr="00A07BDE">
        <w:trPr>
          <w:cantSplit/>
          <w:trHeight w:val="340"/>
        </w:trPr>
        <w:tc>
          <w:tcPr>
            <w:tcW w:w="1416" w:type="dxa"/>
          </w:tcPr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.02.202</w:t>
            </w:r>
            <w:r w:rsidR="00E96E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  <w:p w:rsidR="002240B4" w:rsidRDefault="0059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п’ятниця</w:t>
            </w:r>
          </w:p>
        </w:tc>
        <w:tc>
          <w:tcPr>
            <w:tcW w:w="7082" w:type="dxa"/>
            <w:tcBorders>
              <w:right w:val="single" w:sz="4" w:space="0" w:color="000000"/>
            </w:tcBorders>
          </w:tcPr>
          <w:p w:rsidR="002240B4" w:rsidRPr="0059415A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2240B4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8" w:type="dxa"/>
          </w:tcPr>
          <w:p w:rsidR="002240B4" w:rsidRDefault="00224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6A49" w:rsidTr="00801364">
        <w:trPr>
          <w:cantSplit/>
          <w:trHeight w:val="340"/>
        </w:trPr>
        <w:tc>
          <w:tcPr>
            <w:tcW w:w="1416" w:type="dxa"/>
          </w:tcPr>
          <w:p w:rsidR="00CD6A49" w:rsidRDefault="00CD6A49" w:rsidP="00E96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28.02.2026</w:t>
            </w:r>
          </w:p>
          <w:p w:rsidR="00CD6A49" w:rsidRDefault="00CD6A49" w:rsidP="00E96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субота</w:t>
            </w:r>
          </w:p>
        </w:tc>
        <w:tc>
          <w:tcPr>
            <w:tcW w:w="11618" w:type="dxa"/>
            <w:gridSpan w:val="2"/>
          </w:tcPr>
          <w:p w:rsidR="00CD6A49" w:rsidRPr="00793C0E" w:rsidRDefault="00CD6A49" w:rsidP="00CD6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93C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ДЕНЬ ВСТУПНИКА - 2026.</w:t>
            </w:r>
          </w:p>
          <w:p w:rsidR="00CD6A49" w:rsidRPr="00793C0E" w:rsidRDefault="00CD6A49" w:rsidP="00CD6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93C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ПРЕЗЕНТАЦІЯ СПЕЦІАЛЬНОСТЕЙ (ОСВІТНЬО-ПРОФЕСІЙНИХ ПРОГРАМ)</w:t>
            </w:r>
          </w:p>
          <w:p w:rsidR="00CD6A49" w:rsidRDefault="00CD6A49" w:rsidP="00CD6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3C0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ВСП «КТЕФК ДТЕУ» </w:t>
            </w:r>
            <w:r w:rsidRPr="00793C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(читальна зала, 11:00 год.)</w:t>
            </w:r>
          </w:p>
        </w:tc>
        <w:tc>
          <w:tcPr>
            <w:tcW w:w="2658" w:type="dxa"/>
          </w:tcPr>
          <w:p w:rsidR="00D063CE" w:rsidRDefault="00D063CE" w:rsidP="00D0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Ольга Осадчук, </w:t>
            </w:r>
          </w:p>
          <w:p w:rsidR="00CD6A49" w:rsidRDefault="00D063CE" w:rsidP="00D06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викладачі ц/к</w:t>
            </w:r>
          </w:p>
        </w:tc>
      </w:tr>
    </w:tbl>
    <w:p w:rsidR="00DF641B" w:rsidRDefault="0059415A" w:rsidP="00A03D0D">
      <w:pPr>
        <w:pBdr>
          <w:top w:val="nil"/>
          <w:left w:val="nil"/>
          <w:bottom w:val="nil"/>
          <w:right w:val="nil"/>
          <w:between w:val="nil"/>
        </w:pBdr>
        <w:tabs>
          <w:tab w:val="center" w:pos="-1276"/>
        </w:tabs>
        <w:spacing w:line="240" w:lineRule="auto"/>
        <w:ind w:left="0" w:hanging="2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sectPr w:rsidR="00DF641B">
      <w:pgSz w:w="16840" w:h="11907" w:orient="landscape"/>
      <w:pgMar w:top="284" w:right="538" w:bottom="142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Pragmatica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34AFA"/>
    <w:multiLevelType w:val="hybridMultilevel"/>
    <w:tmpl w:val="FCE472E0"/>
    <w:lvl w:ilvl="0" w:tplc="C264F1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E3387"/>
    <w:multiLevelType w:val="hybridMultilevel"/>
    <w:tmpl w:val="1BE80CEC"/>
    <w:lvl w:ilvl="0" w:tplc="2C5E79DA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7DE50E50"/>
    <w:multiLevelType w:val="multilevel"/>
    <w:tmpl w:val="704A2C9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B4"/>
    <w:rsid w:val="00086498"/>
    <w:rsid w:val="000A44F0"/>
    <w:rsid w:val="000C6993"/>
    <w:rsid w:val="00111053"/>
    <w:rsid w:val="00163194"/>
    <w:rsid w:val="00185E3D"/>
    <w:rsid w:val="00190BA8"/>
    <w:rsid w:val="002240B4"/>
    <w:rsid w:val="002F1246"/>
    <w:rsid w:val="003E36C7"/>
    <w:rsid w:val="003F7D5F"/>
    <w:rsid w:val="0059415A"/>
    <w:rsid w:val="005E65FB"/>
    <w:rsid w:val="0061694C"/>
    <w:rsid w:val="00616B29"/>
    <w:rsid w:val="0062188E"/>
    <w:rsid w:val="00753E32"/>
    <w:rsid w:val="00793C0E"/>
    <w:rsid w:val="007959D7"/>
    <w:rsid w:val="00897E82"/>
    <w:rsid w:val="00904D80"/>
    <w:rsid w:val="009060B1"/>
    <w:rsid w:val="00A03D0D"/>
    <w:rsid w:val="00A07BDE"/>
    <w:rsid w:val="00A124E5"/>
    <w:rsid w:val="00AB6BBF"/>
    <w:rsid w:val="00AD3C43"/>
    <w:rsid w:val="00CA0C9F"/>
    <w:rsid w:val="00CD6A49"/>
    <w:rsid w:val="00D063CE"/>
    <w:rsid w:val="00D82D4A"/>
    <w:rsid w:val="00DE2191"/>
    <w:rsid w:val="00DF641B"/>
    <w:rsid w:val="00E051A6"/>
    <w:rsid w:val="00E96EEB"/>
    <w:rsid w:val="00F6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C82A1-735C-42BA-9E3D-842C9C92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krainianPragmatica" w:eastAsia="UkrainianPragmatica" w:hAnsi="UkrainianPragmatica" w:cs="UkrainianPragmatica"/>
        <w:lang w:val="uk-UA" w:eastAsia="uk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</w:rPr>
  </w:style>
  <w:style w:type="paragraph" w:styleId="1">
    <w:name w:val="heading 1"/>
    <w:basedOn w:val="a0"/>
    <w:next w:val="a0"/>
    <w:pPr>
      <w:keepNext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pPr>
      <w:keepNext/>
      <w:jc w:val="center"/>
      <w:outlineLvl w:val="1"/>
    </w:pPr>
    <w:rPr>
      <w:rFonts w:ascii="Times New Roman" w:hAnsi="Times New Roman"/>
      <w:sz w:val="26"/>
    </w:rPr>
  </w:style>
  <w:style w:type="paragraph" w:styleId="3">
    <w:name w:val="heading 3"/>
    <w:basedOn w:val="a0"/>
    <w:next w:val="a0"/>
    <w:pPr>
      <w:keepNext/>
      <w:jc w:val="center"/>
      <w:outlineLvl w:val="2"/>
    </w:pPr>
    <w:rPr>
      <w:rFonts w:ascii="Times New Roman" w:hAnsi="Times New Roman"/>
      <w:b/>
      <w:bCs/>
      <w:i/>
      <w:iCs/>
      <w:sz w:val="26"/>
    </w:rPr>
  </w:style>
  <w:style w:type="paragraph" w:styleId="4">
    <w:name w:val="heading 4"/>
    <w:basedOn w:val="a0"/>
    <w:next w:val="a0"/>
    <w:pPr>
      <w:keepNext/>
      <w:jc w:val="center"/>
      <w:outlineLvl w:val="3"/>
    </w:pPr>
    <w:rPr>
      <w:rFonts w:ascii="Times New Roman" w:hAnsi="Times New Roman"/>
      <w:b/>
      <w:bCs/>
      <w:sz w:val="26"/>
    </w:rPr>
  </w:style>
  <w:style w:type="paragraph" w:styleId="5">
    <w:name w:val="heading 5"/>
    <w:basedOn w:val="a0"/>
    <w:next w:val="a0"/>
    <w:pPr>
      <w:keepNext/>
      <w:ind w:left="-108" w:right="-107"/>
      <w:jc w:val="center"/>
      <w:outlineLvl w:val="4"/>
    </w:pPr>
    <w:rPr>
      <w:rFonts w:ascii="Times New Roman" w:hAnsi="Times New Roman"/>
      <w:sz w:val="28"/>
    </w:rPr>
  </w:style>
  <w:style w:type="paragraph" w:styleId="6">
    <w:name w:val="heading 6"/>
    <w:basedOn w:val="a0"/>
    <w:next w:val="a0"/>
    <w:pPr>
      <w:keepNext/>
      <w:jc w:val="center"/>
      <w:outlineLvl w:val="5"/>
    </w:pPr>
    <w:rPr>
      <w:rFonts w:ascii="Times New Roman" w:hAnsi="Times New Roman"/>
      <w:i/>
      <w:iCs/>
      <w:sz w:val="28"/>
    </w:rPr>
  </w:style>
  <w:style w:type="paragraph" w:styleId="7">
    <w:name w:val="heading 7"/>
    <w:basedOn w:val="a0"/>
    <w:next w:val="a0"/>
    <w:pPr>
      <w:keepNext/>
      <w:outlineLvl w:val="6"/>
    </w:pPr>
    <w:rPr>
      <w:rFonts w:ascii="Times New Roman" w:hAnsi="Times New Roman"/>
      <w:sz w:val="28"/>
    </w:rPr>
  </w:style>
  <w:style w:type="paragraph" w:styleId="8">
    <w:name w:val="heading 8"/>
    <w:basedOn w:val="a0"/>
    <w:next w:val="a0"/>
    <w:pPr>
      <w:keepNext/>
      <w:jc w:val="center"/>
      <w:outlineLvl w:val="7"/>
    </w:pPr>
    <w:rPr>
      <w:rFonts w:ascii="Times New Roman" w:hAnsi="Times New Roman"/>
      <w:b/>
      <w:bCs/>
      <w:i/>
      <w:iCs/>
      <w:sz w:val="28"/>
    </w:rPr>
  </w:style>
  <w:style w:type="paragraph" w:styleId="9">
    <w:name w:val="heading 9"/>
    <w:basedOn w:val="a0"/>
    <w:next w:val="a0"/>
    <w:pPr>
      <w:keepNext/>
      <w:ind w:right="-107"/>
      <w:jc w:val="center"/>
      <w:outlineLvl w:val="8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jc w:val="center"/>
    </w:pPr>
    <w:rPr>
      <w:rFonts w:ascii="Times New Roman" w:hAnsi="Times New Roman"/>
      <w:b/>
      <w:i/>
      <w:sz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0"/>
    <w:pPr>
      <w:jc w:val="center"/>
    </w:pPr>
    <w:rPr>
      <w:rFonts w:ascii="Times New Roman" w:hAnsi="Times New Roman"/>
      <w:sz w:val="28"/>
    </w:rPr>
  </w:style>
  <w:style w:type="paragraph" w:styleId="a6">
    <w:name w:val="Body Text Indent"/>
    <w:basedOn w:val="a0"/>
    <w:pPr>
      <w:tabs>
        <w:tab w:val="left" w:pos="2018"/>
      </w:tabs>
      <w:ind w:left="-108"/>
      <w:jc w:val="center"/>
    </w:pPr>
    <w:rPr>
      <w:rFonts w:ascii="Times New Roman" w:hAnsi="Times New Roman"/>
      <w:sz w:val="28"/>
    </w:rPr>
  </w:style>
  <w:style w:type="paragraph" w:styleId="20">
    <w:name w:val="Body Text 2"/>
    <w:basedOn w:val="a0"/>
    <w:rPr>
      <w:rFonts w:ascii="Times New Roman" w:hAnsi="Times New Roman"/>
      <w:sz w:val="28"/>
    </w:rPr>
  </w:style>
  <w:style w:type="paragraph" w:styleId="30">
    <w:name w:val="Body Text 3"/>
    <w:basedOn w:val="a0"/>
    <w:rPr>
      <w:rFonts w:ascii="Times New Roman" w:hAnsi="Times New Roman"/>
      <w:sz w:val="26"/>
    </w:rPr>
  </w:style>
  <w:style w:type="paragraph" w:styleId="a7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alloon Text"/>
    <w:basedOn w:val="a0"/>
    <w:rPr>
      <w:rFonts w:ascii="Tahoma" w:hAnsi="Tahoma" w:cs="Tahoma"/>
      <w:sz w:val="16"/>
      <w:szCs w:val="16"/>
    </w:rPr>
  </w:style>
  <w:style w:type="paragraph" w:styleId="a">
    <w:name w:val="List Bullet"/>
    <w:basedOn w:val="a0"/>
    <w:pPr>
      <w:numPr>
        <w:numId w:val="1"/>
      </w:numPr>
      <w:ind w:left="-1" w:hanging="1"/>
    </w:pPr>
  </w:style>
  <w:style w:type="paragraph" w:styleId="a9">
    <w:name w:val="List Paragraph"/>
    <w:basedOn w:val="a0"/>
    <w:uiPriority w:val="34"/>
    <w:qFormat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val="ru-RU"/>
    </w:rPr>
  </w:style>
  <w:style w:type="table" w:styleId="aa">
    <w:name w:val="Table Grid"/>
    <w:basedOn w:val="a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hAnsi="Times New Roman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Подзаголовок Знак"/>
    <w:rPr>
      <w:rFonts w:ascii="Times New Roman" w:hAnsi="Times New Roman"/>
      <w:b/>
      <w:bCs/>
      <w:w w:val="100"/>
      <w:position w:val="-1"/>
      <w:sz w:val="24"/>
      <w:effect w:val="none"/>
      <w:vertAlign w:val="baseline"/>
      <w:cs w:val="0"/>
      <w:em w:val="none"/>
      <w:lang w:val="uk-UA"/>
    </w:r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ri97m9aQTYhJssiKFdJe+8JuJw==">CgMxLjAyCWguMzBqMHpsbDIOaC51emttdTJxbHk3eWI4AHIhMXlUeThoLUFkM3NibkN1Y2ZQcGFVU1dsbG45SEltZFpn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2151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Halyna-PC</cp:lastModifiedBy>
  <cp:revision>32</cp:revision>
  <dcterms:created xsi:type="dcterms:W3CDTF">2002-04-02T11:35:00Z</dcterms:created>
  <dcterms:modified xsi:type="dcterms:W3CDTF">2026-01-21T09:42:00Z</dcterms:modified>
</cp:coreProperties>
</file>